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0" w:rsidRDefault="00622950" w:rsidP="00F354E8">
      <w:pPr>
        <w:rPr>
          <w:sz w:val="28"/>
          <w:szCs w:val="28"/>
        </w:rPr>
      </w:pPr>
      <w:bookmarkStart w:id="0" w:name="_GoBack"/>
      <w:bookmarkEnd w:id="0"/>
    </w:p>
    <w:p w:rsidR="00F354E8" w:rsidRPr="00F354E8" w:rsidRDefault="00F354E8" w:rsidP="00F354E8">
      <w:pPr>
        <w:rPr>
          <w:sz w:val="28"/>
          <w:szCs w:val="28"/>
        </w:rPr>
      </w:pPr>
      <w:r w:rsidRPr="00F354E8">
        <w:rPr>
          <w:sz w:val="28"/>
          <w:szCs w:val="28"/>
        </w:rPr>
        <w:t>Вся продукция отпускается с учетом нормативной ширины швов при ее монтаже. Устанавливаются следующие норм</w:t>
      </w:r>
      <w:r w:rsidRPr="00F354E8">
        <w:rPr>
          <w:sz w:val="28"/>
          <w:szCs w:val="28"/>
        </w:rPr>
        <w:t>ативные ширины швов при кладке:</w:t>
      </w:r>
    </w:p>
    <w:p w:rsidR="00F354E8" w:rsidRPr="00F354E8" w:rsidRDefault="00F354E8" w:rsidP="00F354E8">
      <w:pPr>
        <w:rPr>
          <w:sz w:val="28"/>
          <w:szCs w:val="28"/>
        </w:rPr>
      </w:pPr>
      <w:proofErr w:type="gramStart"/>
      <w:r w:rsidRPr="00F354E8">
        <w:rPr>
          <w:sz w:val="28"/>
          <w:szCs w:val="28"/>
        </w:rPr>
        <w:t>Каменная груда, Скалистая гора, Горный пласт, Античный скол, Песчаник, Мишель, Замок Прадо и Дворцовый камень — укладываются встык, без шва;</w:t>
      </w:r>
      <w:proofErr w:type="gramEnd"/>
    </w:p>
    <w:p w:rsidR="00F354E8" w:rsidRPr="00F354E8" w:rsidRDefault="00F354E8" w:rsidP="00F354E8">
      <w:pPr>
        <w:rPr>
          <w:sz w:val="28"/>
          <w:szCs w:val="28"/>
        </w:rPr>
      </w:pPr>
      <w:r w:rsidRPr="00F354E8">
        <w:rPr>
          <w:sz w:val="28"/>
          <w:szCs w:val="28"/>
        </w:rPr>
        <w:t xml:space="preserve">Старинный кирпич, </w:t>
      </w:r>
      <w:proofErr w:type="spellStart"/>
      <w:r w:rsidRPr="00F354E8">
        <w:rPr>
          <w:sz w:val="28"/>
          <w:szCs w:val="28"/>
        </w:rPr>
        <w:t>Лофт</w:t>
      </w:r>
      <w:proofErr w:type="spellEnd"/>
      <w:r w:rsidRPr="00F354E8">
        <w:rPr>
          <w:sz w:val="28"/>
          <w:szCs w:val="28"/>
        </w:rPr>
        <w:t>, Бельгийский кирпич, Балтийская кладка, Старая Европа, Византийская крепость, Колизей, Травертин, Б</w:t>
      </w:r>
      <w:r w:rsidRPr="00F354E8">
        <w:rPr>
          <w:sz w:val="28"/>
          <w:szCs w:val="28"/>
        </w:rPr>
        <w:t>остон и XIX век — шов 1-1,2 см;</w:t>
      </w:r>
    </w:p>
    <w:p w:rsidR="007A189B" w:rsidRPr="00F354E8" w:rsidRDefault="00F354E8" w:rsidP="00F354E8">
      <w:pPr>
        <w:rPr>
          <w:sz w:val="28"/>
          <w:szCs w:val="28"/>
        </w:rPr>
      </w:pPr>
      <w:r w:rsidRPr="00F354E8">
        <w:rPr>
          <w:sz w:val="28"/>
          <w:szCs w:val="28"/>
        </w:rPr>
        <w:t>Количество продукции будет соответствовать заказанной площади, только в случае соблюдения нормативной ширины швов при кладке. Если Продукция монтируется с ненормативной шириной шва, то ее количество необходимо пересчитывать. Стандартный подсчет при заказе в этом случае не применяется. Окончательный расчет количества Продукции для заказ</w:t>
      </w:r>
      <w:r w:rsidR="00B87A54">
        <w:rPr>
          <w:sz w:val="28"/>
          <w:szCs w:val="28"/>
        </w:rPr>
        <w:t>а проводит Покупатель. Поставщик</w:t>
      </w:r>
      <w:r w:rsidRPr="00F354E8">
        <w:rPr>
          <w:sz w:val="28"/>
          <w:szCs w:val="28"/>
        </w:rPr>
        <w:t xml:space="preserve"> не несет ответственности за неверный расчет Покупателя.</w:t>
      </w:r>
    </w:p>
    <w:sectPr w:rsidR="007A189B" w:rsidRPr="00F3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8"/>
    <w:rsid w:val="00107BB9"/>
    <w:rsid w:val="00554E9F"/>
    <w:rsid w:val="00622950"/>
    <w:rsid w:val="00B87A54"/>
    <w:rsid w:val="00BF0478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2019-12-06T12:17:00Z</dcterms:created>
  <dcterms:modified xsi:type="dcterms:W3CDTF">2019-12-06T12:23:00Z</dcterms:modified>
</cp:coreProperties>
</file>